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42" w:rsidRDefault="00090FF2" w:rsidP="00B24A4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西安交通大学</w:t>
      </w:r>
      <w:r w:rsidR="00B24A42" w:rsidRPr="00B24A42">
        <w:rPr>
          <w:rFonts w:ascii="黑体" w:eastAsia="黑体" w:hAnsi="黑体" w:hint="eastAsia"/>
          <w:sz w:val="44"/>
          <w:szCs w:val="44"/>
        </w:rPr>
        <w:t>第二</w:t>
      </w:r>
      <w:r w:rsidR="00E462DB" w:rsidRPr="00B24A42">
        <w:rPr>
          <w:rFonts w:ascii="黑体" w:eastAsia="黑体" w:hAnsi="黑体" w:hint="eastAsia"/>
          <w:sz w:val="44"/>
          <w:szCs w:val="44"/>
        </w:rPr>
        <w:t>附属</w:t>
      </w:r>
      <w:r w:rsidR="00B24A42" w:rsidRPr="00B24A42">
        <w:rPr>
          <w:rFonts w:ascii="黑体" w:eastAsia="黑体" w:hAnsi="黑体" w:hint="eastAsia"/>
          <w:sz w:val="44"/>
          <w:szCs w:val="44"/>
        </w:rPr>
        <w:t>医院</w:t>
      </w:r>
    </w:p>
    <w:p w:rsidR="00F730E7" w:rsidRDefault="00B24A42" w:rsidP="00B24A42">
      <w:pPr>
        <w:jc w:val="center"/>
        <w:rPr>
          <w:rFonts w:ascii="黑体" w:eastAsia="黑体" w:hAnsi="黑体"/>
          <w:sz w:val="44"/>
          <w:szCs w:val="44"/>
        </w:rPr>
      </w:pPr>
      <w:r w:rsidRPr="00B24A42">
        <w:rPr>
          <w:rFonts w:ascii="黑体" w:eastAsia="黑体" w:hAnsi="黑体" w:hint="eastAsia"/>
          <w:sz w:val="44"/>
          <w:szCs w:val="44"/>
        </w:rPr>
        <w:t>严重不良事件审查工作表</w:t>
      </w:r>
      <w:bookmarkStart w:id="0" w:name="_GoBack"/>
      <w:bookmarkEnd w:id="0"/>
    </w:p>
    <w:tbl>
      <w:tblPr>
        <w:tblStyle w:val="a6"/>
        <w:tblW w:w="8931" w:type="dxa"/>
        <w:tblInd w:w="-176" w:type="dxa"/>
        <w:tblLook w:val="04A0"/>
      </w:tblPr>
      <w:tblGrid>
        <w:gridCol w:w="1277"/>
        <w:gridCol w:w="1134"/>
        <w:gridCol w:w="283"/>
        <w:gridCol w:w="3587"/>
        <w:gridCol w:w="1467"/>
        <w:gridCol w:w="1183"/>
      </w:tblGrid>
      <w:tr w:rsidR="00F430C0" w:rsidRPr="00016FF1" w:rsidTr="00F430C0">
        <w:trPr>
          <w:trHeight w:val="206"/>
        </w:trPr>
        <w:tc>
          <w:tcPr>
            <w:tcW w:w="1277" w:type="dxa"/>
            <w:vAlign w:val="center"/>
          </w:tcPr>
          <w:p w:rsidR="00F430C0" w:rsidRPr="00016FF1" w:rsidRDefault="00F430C0" w:rsidP="009F3CF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54" w:type="dxa"/>
            <w:gridSpan w:val="5"/>
          </w:tcPr>
          <w:p w:rsidR="00F430C0" w:rsidRPr="00016FF1" w:rsidRDefault="00F430C0" w:rsidP="009F3C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30C0" w:rsidRPr="00016FF1" w:rsidTr="00F430C0">
        <w:trPr>
          <w:trHeight w:val="370"/>
        </w:trPr>
        <w:tc>
          <w:tcPr>
            <w:tcW w:w="1277" w:type="dxa"/>
          </w:tcPr>
          <w:p w:rsidR="00F430C0" w:rsidRPr="00016FF1" w:rsidRDefault="00F430C0" w:rsidP="009F3C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申办方</w:t>
            </w:r>
          </w:p>
        </w:tc>
        <w:tc>
          <w:tcPr>
            <w:tcW w:w="7654" w:type="dxa"/>
            <w:gridSpan w:val="5"/>
          </w:tcPr>
          <w:p w:rsidR="00F430C0" w:rsidRPr="00016FF1" w:rsidRDefault="00F430C0" w:rsidP="009F3C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430C0" w:rsidRPr="00016FF1" w:rsidTr="00F430C0">
        <w:trPr>
          <w:trHeight w:val="295"/>
        </w:trPr>
        <w:tc>
          <w:tcPr>
            <w:tcW w:w="1277" w:type="dxa"/>
          </w:tcPr>
          <w:p w:rsidR="00F430C0" w:rsidRPr="00016FF1" w:rsidRDefault="00F430C0" w:rsidP="009F3C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承担科室</w:t>
            </w:r>
          </w:p>
        </w:tc>
        <w:tc>
          <w:tcPr>
            <w:tcW w:w="5004" w:type="dxa"/>
            <w:gridSpan w:val="3"/>
          </w:tcPr>
          <w:p w:rsidR="00F430C0" w:rsidRPr="00016FF1" w:rsidRDefault="00F430C0" w:rsidP="009F3C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</w:tcPr>
          <w:p w:rsidR="00F430C0" w:rsidRPr="00016FF1" w:rsidRDefault="00F430C0" w:rsidP="009F3C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主要研究者</w:t>
            </w:r>
          </w:p>
        </w:tc>
        <w:tc>
          <w:tcPr>
            <w:tcW w:w="1183" w:type="dxa"/>
          </w:tcPr>
          <w:p w:rsidR="00F430C0" w:rsidRPr="00016FF1" w:rsidRDefault="00F430C0" w:rsidP="009F3C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430C0" w:rsidRPr="00016FF1" w:rsidTr="00F430C0">
        <w:trPr>
          <w:trHeight w:val="413"/>
        </w:trPr>
        <w:tc>
          <w:tcPr>
            <w:tcW w:w="1277" w:type="dxa"/>
          </w:tcPr>
          <w:p w:rsidR="00F430C0" w:rsidRPr="00016FF1" w:rsidRDefault="00F430C0" w:rsidP="009F3C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报告类别</w:t>
            </w:r>
          </w:p>
        </w:tc>
        <w:tc>
          <w:tcPr>
            <w:tcW w:w="5004" w:type="dxa"/>
            <w:gridSpan w:val="3"/>
          </w:tcPr>
          <w:p w:rsidR="00F430C0" w:rsidRPr="00016FF1" w:rsidRDefault="00F430C0" w:rsidP="009F3C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□首次报告    □跟踪报告  □总结报告</w:t>
            </w:r>
          </w:p>
        </w:tc>
        <w:tc>
          <w:tcPr>
            <w:tcW w:w="1467" w:type="dxa"/>
          </w:tcPr>
          <w:p w:rsidR="00F430C0" w:rsidRPr="00016FF1" w:rsidRDefault="00F430C0" w:rsidP="009F3C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方案编号</w:t>
            </w:r>
          </w:p>
        </w:tc>
        <w:tc>
          <w:tcPr>
            <w:tcW w:w="1183" w:type="dxa"/>
          </w:tcPr>
          <w:p w:rsidR="00F430C0" w:rsidRPr="00016FF1" w:rsidRDefault="00F430C0" w:rsidP="009F3C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430C0" w:rsidRPr="00016FF1" w:rsidTr="00F430C0">
        <w:trPr>
          <w:trHeight w:val="628"/>
        </w:trPr>
        <w:tc>
          <w:tcPr>
            <w:tcW w:w="2411" w:type="dxa"/>
            <w:gridSpan w:val="2"/>
            <w:vAlign w:val="center"/>
          </w:tcPr>
          <w:p w:rsidR="00F430C0" w:rsidRPr="00016FF1" w:rsidRDefault="00F430C0" w:rsidP="009F3CF5"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pacing w:val="-20"/>
                <w:sz w:val="24"/>
              </w:rPr>
              <w:t>SAE</w:t>
            </w:r>
            <w:r w:rsidRPr="00016FF1">
              <w:rPr>
                <w:rFonts w:ascii="宋体" w:hAnsi="宋体"/>
                <w:spacing w:val="-20"/>
                <w:sz w:val="24"/>
              </w:rPr>
              <w:t>的医学术语（诊断）</w:t>
            </w:r>
          </w:p>
        </w:tc>
        <w:tc>
          <w:tcPr>
            <w:tcW w:w="6520" w:type="dxa"/>
            <w:gridSpan w:val="4"/>
            <w:vAlign w:val="center"/>
          </w:tcPr>
          <w:p w:rsidR="00F430C0" w:rsidRPr="00016FF1" w:rsidRDefault="00F430C0" w:rsidP="009F3CF5"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430C0" w:rsidRPr="00016FF1" w:rsidTr="00F430C0">
        <w:trPr>
          <w:trHeight w:val="628"/>
        </w:trPr>
        <w:tc>
          <w:tcPr>
            <w:tcW w:w="1277" w:type="dxa"/>
            <w:vAlign w:val="center"/>
          </w:tcPr>
          <w:p w:rsidR="00F430C0" w:rsidRPr="00016FF1" w:rsidRDefault="00F430C0" w:rsidP="009F3CF5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pacing w:val="-20"/>
                <w:sz w:val="24"/>
              </w:rPr>
            </w:pPr>
            <w:r w:rsidRPr="00016FF1">
              <w:rPr>
                <w:rFonts w:ascii="宋体" w:hAnsi="宋体"/>
                <w:spacing w:val="-20"/>
                <w:sz w:val="24"/>
              </w:rPr>
              <w:t>严重不良事件名称</w:t>
            </w:r>
          </w:p>
        </w:tc>
        <w:tc>
          <w:tcPr>
            <w:tcW w:w="7654" w:type="dxa"/>
            <w:gridSpan w:val="5"/>
            <w:vAlign w:val="center"/>
          </w:tcPr>
          <w:p w:rsidR="00F430C0" w:rsidRPr="00016FF1" w:rsidRDefault="00F430C0" w:rsidP="009F3CF5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/>
                <w:sz w:val="24"/>
              </w:rPr>
              <w:t xml:space="preserve">□死亡　</w:t>
            </w:r>
            <w:r w:rsidRPr="00016FF1">
              <w:rPr>
                <w:rFonts w:ascii="宋体" w:hAnsi="宋体"/>
                <w:sz w:val="24"/>
                <w:u w:val="single"/>
              </w:rPr>
              <w:t xml:space="preserve">　　　　</w:t>
            </w:r>
            <w:r w:rsidRPr="00016FF1">
              <w:rPr>
                <w:rFonts w:ascii="宋体" w:hAnsi="宋体"/>
                <w:sz w:val="24"/>
              </w:rPr>
              <w:t>年</w:t>
            </w:r>
            <w:r w:rsidRPr="00016FF1">
              <w:rPr>
                <w:rFonts w:ascii="宋体" w:hAnsi="宋体"/>
                <w:sz w:val="24"/>
                <w:u w:val="single"/>
              </w:rPr>
              <w:t xml:space="preserve">　　　</w:t>
            </w:r>
            <w:r w:rsidRPr="00016FF1">
              <w:rPr>
                <w:rFonts w:ascii="宋体" w:hAnsi="宋体"/>
                <w:sz w:val="24"/>
              </w:rPr>
              <w:t>月</w:t>
            </w:r>
            <w:r w:rsidRPr="00016FF1">
              <w:rPr>
                <w:rFonts w:ascii="宋体" w:hAnsi="宋体"/>
                <w:sz w:val="24"/>
                <w:u w:val="single"/>
              </w:rPr>
              <w:t xml:space="preserve">　　　</w:t>
            </w:r>
            <w:r w:rsidRPr="00016FF1">
              <w:rPr>
                <w:rFonts w:ascii="宋体" w:hAnsi="宋体"/>
                <w:sz w:val="24"/>
              </w:rPr>
              <w:t xml:space="preserve">日 </w:t>
            </w:r>
          </w:p>
          <w:p w:rsidR="00F430C0" w:rsidRPr="00016FF1" w:rsidRDefault="00F430C0" w:rsidP="009F3CF5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/>
                <w:sz w:val="24"/>
              </w:rPr>
              <w:t xml:space="preserve">□导致住院　　　□延长住院时间　　</w:t>
            </w:r>
            <w:r w:rsidRPr="00016FF1">
              <w:rPr>
                <w:rFonts w:ascii="宋体" w:hAnsi="宋体" w:hint="eastAsia"/>
                <w:sz w:val="24"/>
              </w:rPr>
              <w:t xml:space="preserve">  </w:t>
            </w:r>
            <w:r w:rsidRPr="00016FF1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伤残　</w:t>
            </w:r>
            <w:r w:rsidRPr="00016FF1">
              <w:rPr>
                <w:rFonts w:ascii="宋体" w:hAnsi="宋体"/>
                <w:sz w:val="24"/>
              </w:rPr>
              <w:t>□导致先天畸形</w:t>
            </w:r>
          </w:p>
          <w:p w:rsidR="00F430C0" w:rsidRPr="00016FF1" w:rsidRDefault="00F430C0" w:rsidP="009F3CF5">
            <w:pPr>
              <w:spacing w:line="276" w:lineRule="auto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/>
                <w:sz w:val="24"/>
              </w:rPr>
              <w:t>□危及生命　　　□</w:t>
            </w:r>
            <w:r w:rsidRPr="00016FF1">
              <w:rPr>
                <w:rFonts w:ascii="宋体" w:hAnsi="宋体" w:hint="eastAsia"/>
                <w:sz w:val="24"/>
              </w:rPr>
              <w:t xml:space="preserve">影响工作能力      </w:t>
            </w:r>
            <w:r w:rsidRPr="00016FF1">
              <w:rPr>
                <w:rFonts w:ascii="宋体" w:hAnsi="宋体"/>
                <w:sz w:val="24"/>
              </w:rPr>
              <w:t>□其它</w:t>
            </w:r>
            <w:r w:rsidRPr="00016FF1">
              <w:rPr>
                <w:rFonts w:ascii="宋体" w:hAnsi="宋体"/>
                <w:sz w:val="24"/>
                <w:u w:val="single"/>
              </w:rPr>
              <w:t xml:space="preserve">　　　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</w:tr>
      <w:tr w:rsidR="00F430C0" w:rsidRPr="00016FF1" w:rsidTr="00F430C0">
        <w:trPr>
          <w:trHeight w:val="628"/>
        </w:trPr>
        <w:tc>
          <w:tcPr>
            <w:tcW w:w="1277" w:type="dxa"/>
            <w:vAlign w:val="center"/>
          </w:tcPr>
          <w:p w:rsidR="00F430C0" w:rsidRPr="00016FF1" w:rsidRDefault="00F430C0" w:rsidP="009F3CF5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SAE转归</w:t>
            </w:r>
          </w:p>
        </w:tc>
        <w:tc>
          <w:tcPr>
            <w:tcW w:w="7654" w:type="dxa"/>
            <w:gridSpan w:val="5"/>
            <w:vAlign w:val="center"/>
          </w:tcPr>
          <w:p w:rsidR="00F430C0" w:rsidRPr="00016FF1" w:rsidRDefault="00F430C0" w:rsidP="009F3CF5">
            <w:pPr>
              <w:adjustRightInd w:val="0"/>
              <w:snapToGrid w:val="0"/>
              <w:spacing w:line="276" w:lineRule="auto"/>
              <w:rPr>
                <w:rFonts w:ascii="宋体" w:hAnsi="宋体"/>
                <w:spacing w:val="-4"/>
                <w:sz w:val="24"/>
              </w:rPr>
            </w:pPr>
            <w:r w:rsidRPr="00016FF1">
              <w:rPr>
                <w:rFonts w:ascii="宋体" w:hAnsi="宋体"/>
                <w:sz w:val="24"/>
              </w:rPr>
              <w:t>□症状消失（后遗症 □有  □无 ）  □症状持续</w:t>
            </w:r>
          </w:p>
        </w:tc>
      </w:tr>
      <w:tr w:rsidR="00F430C0" w:rsidRPr="00016FF1" w:rsidTr="00F430C0">
        <w:trPr>
          <w:trHeight w:val="628"/>
        </w:trPr>
        <w:tc>
          <w:tcPr>
            <w:tcW w:w="2694" w:type="dxa"/>
            <w:gridSpan w:val="3"/>
            <w:vAlign w:val="center"/>
          </w:tcPr>
          <w:p w:rsidR="00F430C0" w:rsidRPr="00016FF1" w:rsidRDefault="00F430C0" w:rsidP="009F3CF5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/>
                <w:sz w:val="24"/>
              </w:rPr>
              <w:t>SAE与试验药物的关系</w:t>
            </w:r>
          </w:p>
        </w:tc>
        <w:tc>
          <w:tcPr>
            <w:tcW w:w="6237" w:type="dxa"/>
            <w:gridSpan w:val="3"/>
            <w:vAlign w:val="center"/>
          </w:tcPr>
          <w:p w:rsidR="00F430C0" w:rsidRDefault="00F430C0" w:rsidP="009F3CF5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pacing w:val="-4"/>
                <w:sz w:val="24"/>
              </w:rPr>
            </w:pPr>
            <w:r w:rsidRPr="00016FF1">
              <w:rPr>
                <w:rFonts w:ascii="宋体" w:hAnsi="宋体"/>
                <w:spacing w:val="-4"/>
                <w:sz w:val="24"/>
              </w:rPr>
              <w:t>□肯定有关</w:t>
            </w:r>
            <w:r>
              <w:rPr>
                <w:rFonts w:ascii="宋体" w:hAnsi="宋体" w:hint="eastAsia"/>
                <w:spacing w:val="-4"/>
                <w:sz w:val="24"/>
              </w:rPr>
              <w:t xml:space="preserve">  </w:t>
            </w:r>
            <w:r w:rsidRPr="00016FF1">
              <w:rPr>
                <w:rFonts w:ascii="宋体" w:hAnsi="宋体"/>
                <w:spacing w:val="-4"/>
                <w:sz w:val="24"/>
              </w:rPr>
              <w:t xml:space="preserve"> □可能有关</w:t>
            </w:r>
            <w:r>
              <w:rPr>
                <w:rFonts w:ascii="宋体" w:hAnsi="宋体" w:hint="eastAsia"/>
                <w:spacing w:val="-4"/>
                <w:sz w:val="24"/>
              </w:rPr>
              <w:t xml:space="preserve">    </w:t>
            </w:r>
            <w:r w:rsidRPr="00016FF1">
              <w:rPr>
                <w:rFonts w:ascii="宋体" w:hAnsi="宋体"/>
                <w:spacing w:val="-4"/>
                <w:sz w:val="24"/>
              </w:rPr>
              <w:t xml:space="preserve"> □可能无关</w:t>
            </w:r>
          </w:p>
          <w:p w:rsidR="00F430C0" w:rsidRPr="00016FF1" w:rsidRDefault="00F430C0" w:rsidP="009F3CF5">
            <w:pPr>
              <w:adjustRightInd w:val="0"/>
              <w:snapToGrid w:val="0"/>
              <w:spacing w:line="276" w:lineRule="auto"/>
              <w:rPr>
                <w:rFonts w:ascii="宋体" w:hAnsi="宋体"/>
                <w:spacing w:val="-4"/>
                <w:sz w:val="24"/>
              </w:rPr>
            </w:pPr>
            <w:r w:rsidRPr="00016FF1">
              <w:rPr>
                <w:rFonts w:ascii="宋体" w:hAnsi="宋体"/>
                <w:spacing w:val="-4"/>
                <w:sz w:val="24"/>
              </w:rPr>
              <w:t>□肯定无关</w:t>
            </w:r>
            <w:r>
              <w:rPr>
                <w:rFonts w:ascii="宋体" w:hAnsi="宋体" w:hint="eastAsia"/>
                <w:spacing w:val="-4"/>
                <w:sz w:val="24"/>
              </w:rPr>
              <w:t xml:space="preserve">  </w:t>
            </w:r>
            <w:r w:rsidRPr="00016FF1">
              <w:rPr>
                <w:rFonts w:ascii="宋体" w:hAnsi="宋体"/>
                <w:spacing w:val="-4"/>
                <w:sz w:val="24"/>
              </w:rPr>
              <w:t xml:space="preserve"> □无法判定</w:t>
            </w:r>
          </w:p>
        </w:tc>
      </w:tr>
      <w:tr w:rsidR="00F430C0" w:rsidRPr="00016FF1" w:rsidTr="00F430C0">
        <w:trPr>
          <w:trHeight w:val="704"/>
        </w:trPr>
        <w:tc>
          <w:tcPr>
            <w:tcW w:w="8931" w:type="dxa"/>
            <w:gridSpan w:val="6"/>
            <w:vAlign w:val="bottom"/>
          </w:tcPr>
          <w:p w:rsidR="00F430C0" w:rsidRPr="00016FF1" w:rsidRDefault="00F430C0" w:rsidP="009F3CF5">
            <w:pPr>
              <w:spacing w:line="276" w:lineRule="auto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主要研究者签名：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016FF1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16FF1">
              <w:rPr>
                <w:rFonts w:ascii="宋体" w:hAnsi="宋体" w:hint="eastAsia"/>
                <w:sz w:val="24"/>
              </w:rPr>
              <w:t xml:space="preserve"> 日 期：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F430C0" w:rsidRPr="00016FF1" w:rsidTr="00F430C0">
        <w:trPr>
          <w:trHeight w:val="704"/>
        </w:trPr>
        <w:tc>
          <w:tcPr>
            <w:tcW w:w="8931" w:type="dxa"/>
            <w:gridSpan w:val="6"/>
            <w:vAlign w:val="bottom"/>
          </w:tcPr>
          <w:p w:rsidR="00F430C0" w:rsidRPr="00016FF1" w:rsidRDefault="00F430C0" w:rsidP="009F3CF5">
            <w:pPr>
              <w:spacing w:line="276" w:lineRule="auto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医学伦理委员会接收人签名：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Pr="00016FF1">
              <w:rPr>
                <w:rFonts w:ascii="宋体" w:hAnsi="宋体" w:hint="eastAsia"/>
                <w:sz w:val="24"/>
              </w:rPr>
              <w:t xml:space="preserve">            日 期：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F430C0" w:rsidRPr="00016FF1" w:rsidTr="00F430C0">
        <w:trPr>
          <w:trHeight w:val="185"/>
        </w:trPr>
        <w:tc>
          <w:tcPr>
            <w:tcW w:w="1277" w:type="dxa"/>
            <w:vMerge w:val="restart"/>
            <w:vAlign w:val="center"/>
          </w:tcPr>
          <w:p w:rsidR="00F430C0" w:rsidRPr="00016FF1" w:rsidRDefault="00F430C0" w:rsidP="009F3CF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审查要素</w:t>
            </w:r>
          </w:p>
        </w:tc>
        <w:tc>
          <w:tcPr>
            <w:tcW w:w="7654" w:type="dxa"/>
            <w:gridSpan w:val="5"/>
          </w:tcPr>
          <w:p w:rsidR="00F430C0" w:rsidRPr="00016FF1" w:rsidRDefault="00F430C0" w:rsidP="009F3CF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严重不良事件是否影响研究预期风险与收益的判断：□是   □否</w:t>
            </w:r>
          </w:p>
        </w:tc>
      </w:tr>
      <w:tr w:rsidR="00F430C0" w:rsidRPr="00016FF1" w:rsidTr="00F430C0">
        <w:trPr>
          <w:trHeight w:val="277"/>
        </w:trPr>
        <w:tc>
          <w:tcPr>
            <w:tcW w:w="1277" w:type="dxa"/>
            <w:vMerge/>
            <w:vAlign w:val="center"/>
          </w:tcPr>
          <w:p w:rsidR="00F430C0" w:rsidRPr="00016FF1" w:rsidRDefault="00F430C0" w:rsidP="009F3CF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4" w:type="dxa"/>
            <w:gridSpan w:val="5"/>
          </w:tcPr>
          <w:p w:rsidR="00F430C0" w:rsidRPr="00016FF1" w:rsidRDefault="00F430C0" w:rsidP="009F3CF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受损伤的受试者的医疗保护措施是否合理：        □是   □否</w:t>
            </w:r>
          </w:p>
        </w:tc>
      </w:tr>
      <w:tr w:rsidR="00F430C0" w:rsidRPr="00016FF1" w:rsidTr="00F430C0">
        <w:trPr>
          <w:trHeight w:val="227"/>
        </w:trPr>
        <w:tc>
          <w:tcPr>
            <w:tcW w:w="1277" w:type="dxa"/>
            <w:vMerge/>
            <w:vAlign w:val="center"/>
          </w:tcPr>
          <w:p w:rsidR="00F430C0" w:rsidRPr="00016FF1" w:rsidRDefault="00F430C0" w:rsidP="009F3CF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4" w:type="dxa"/>
            <w:gridSpan w:val="5"/>
          </w:tcPr>
          <w:p w:rsidR="00F430C0" w:rsidRPr="00016FF1" w:rsidRDefault="00F430C0" w:rsidP="009F3CF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其他受试者的医疗保护措施是否合理：            □是   □否</w:t>
            </w:r>
          </w:p>
        </w:tc>
      </w:tr>
      <w:tr w:rsidR="00F430C0" w:rsidRPr="00016FF1" w:rsidTr="00F430C0">
        <w:trPr>
          <w:trHeight w:val="319"/>
        </w:trPr>
        <w:tc>
          <w:tcPr>
            <w:tcW w:w="1277" w:type="dxa"/>
            <w:vMerge/>
            <w:vAlign w:val="center"/>
          </w:tcPr>
          <w:p w:rsidR="00F430C0" w:rsidRPr="00016FF1" w:rsidRDefault="00F430C0" w:rsidP="009F3CF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4" w:type="dxa"/>
            <w:gridSpan w:val="5"/>
          </w:tcPr>
          <w:p w:rsidR="00F430C0" w:rsidRPr="00016FF1" w:rsidRDefault="00F430C0" w:rsidP="009F3CF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是否需要修改方案或知情同意书等：              □是   □否</w:t>
            </w:r>
          </w:p>
        </w:tc>
      </w:tr>
      <w:tr w:rsidR="00F430C0" w:rsidRPr="00016FF1" w:rsidTr="00F430C0">
        <w:trPr>
          <w:trHeight w:val="476"/>
        </w:trPr>
        <w:tc>
          <w:tcPr>
            <w:tcW w:w="1277" w:type="dxa"/>
            <w:vAlign w:val="center"/>
          </w:tcPr>
          <w:p w:rsidR="00F430C0" w:rsidRPr="00016FF1" w:rsidRDefault="00F430C0" w:rsidP="009F3CF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审查方式</w:t>
            </w:r>
          </w:p>
        </w:tc>
        <w:tc>
          <w:tcPr>
            <w:tcW w:w="7654" w:type="dxa"/>
            <w:gridSpan w:val="5"/>
            <w:vAlign w:val="center"/>
          </w:tcPr>
          <w:p w:rsidR="00F430C0" w:rsidRPr="00016FF1" w:rsidRDefault="00F430C0" w:rsidP="00F430C0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会议审查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16FF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快速审查          </w:t>
            </w:r>
            <w:r w:rsidRPr="00016FF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紧急会议审查</w:t>
            </w:r>
          </w:p>
        </w:tc>
      </w:tr>
      <w:tr w:rsidR="00F430C0" w:rsidRPr="00016FF1" w:rsidTr="00F430C0">
        <w:trPr>
          <w:trHeight w:val="950"/>
        </w:trPr>
        <w:tc>
          <w:tcPr>
            <w:tcW w:w="8931" w:type="dxa"/>
            <w:gridSpan w:val="6"/>
            <w:vAlign w:val="center"/>
          </w:tcPr>
          <w:p w:rsidR="00F430C0" w:rsidRPr="00016FF1" w:rsidRDefault="00F430C0" w:rsidP="00F430C0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016FF1">
              <w:rPr>
                <w:rFonts w:ascii="宋体" w:hAnsi="宋体" w:hint="eastAsia"/>
                <w:b/>
                <w:sz w:val="24"/>
              </w:rPr>
              <w:t>医学伦理委员会审查意见</w:t>
            </w:r>
          </w:p>
          <w:p w:rsidR="00F430C0" w:rsidRPr="00016FF1" w:rsidRDefault="00F430C0" w:rsidP="00F430C0">
            <w:pPr>
              <w:spacing w:line="276" w:lineRule="auto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□1.同意试验继续进行    □2.修订试验方案或知情同意书     □3.暂停或终止</w:t>
            </w:r>
          </w:p>
        </w:tc>
      </w:tr>
      <w:tr w:rsidR="00F430C0" w:rsidRPr="00016FF1" w:rsidTr="00F430C0">
        <w:trPr>
          <w:trHeight w:val="537"/>
        </w:trPr>
        <w:tc>
          <w:tcPr>
            <w:tcW w:w="8931" w:type="dxa"/>
            <w:gridSpan w:val="6"/>
            <w:vAlign w:val="center"/>
          </w:tcPr>
          <w:p w:rsidR="00F430C0" w:rsidRPr="00016FF1" w:rsidRDefault="00F430C0" w:rsidP="00F430C0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 xml:space="preserve">跟踪审查频率：  □不变       □改变  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016FF1">
              <w:rPr>
                <w:rFonts w:ascii="宋体" w:hAnsi="宋体" w:hint="eastAsia"/>
                <w:sz w:val="24"/>
              </w:rPr>
              <w:t>个月</w:t>
            </w:r>
          </w:p>
        </w:tc>
      </w:tr>
      <w:tr w:rsidR="00F430C0" w:rsidRPr="00016FF1" w:rsidTr="00F430C0">
        <w:trPr>
          <w:trHeight w:val="598"/>
        </w:trPr>
        <w:tc>
          <w:tcPr>
            <w:tcW w:w="8931" w:type="dxa"/>
            <w:gridSpan w:val="6"/>
          </w:tcPr>
          <w:p w:rsidR="00F430C0" w:rsidRPr="00016FF1" w:rsidRDefault="00F430C0" w:rsidP="009F3CF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建议：</w:t>
            </w:r>
          </w:p>
        </w:tc>
      </w:tr>
      <w:tr w:rsidR="00F430C0" w:rsidRPr="00016FF1" w:rsidTr="00F430C0">
        <w:trPr>
          <w:trHeight w:val="720"/>
        </w:trPr>
        <w:tc>
          <w:tcPr>
            <w:tcW w:w="8931" w:type="dxa"/>
            <w:gridSpan w:val="6"/>
            <w:vAlign w:val="bottom"/>
          </w:tcPr>
          <w:p w:rsidR="00F430C0" w:rsidRPr="00016FF1" w:rsidRDefault="00F430C0" w:rsidP="009F3CF5">
            <w:pPr>
              <w:spacing w:line="276" w:lineRule="auto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主审委员签名：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 w:rsidRPr="00016FF1">
              <w:rPr>
                <w:rFonts w:ascii="宋体" w:hAnsi="宋体" w:hint="eastAsia"/>
                <w:sz w:val="24"/>
              </w:rPr>
              <w:t xml:space="preserve">         日  期：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F430C0" w:rsidRPr="00016FF1" w:rsidTr="00F430C0">
        <w:trPr>
          <w:trHeight w:val="872"/>
        </w:trPr>
        <w:tc>
          <w:tcPr>
            <w:tcW w:w="8931" w:type="dxa"/>
            <w:gridSpan w:val="6"/>
            <w:vAlign w:val="bottom"/>
          </w:tcPr>
          <w:p w:rsidR="00F430C0" w:rsidRPr="00016FF1" w:rsidRDefault="00F430C0" w:rsidP="009F3CF5">
            <w:pPr>
              <w:spacing w:line="276" w:lineRule="auto"/>
              <w:rPr>
                <w:rFonts w:ascii="宋体" w:hAnsi="宋体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主任委员签名：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 w:rsidRPr="00016FF1">
              <w:rPr>
                <w:rFonts w:ascii="宋体" w:hAnsi="宋体" w:hint="eastAsia"/>
                <w:sz w:val="24"/>
              </w:rPr>
              <w:t xml:space="preserve">         日  期：</w:t>
            </w:r>
            <w:r w:rsidRPr="00016FF1"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</w:tbl>
    <w:p w:rsidR="00B24A42" w:rsidRPr="005C1D87" w:rsidRDefault="005C1D87" w:rsidP="005C1D87">
      <w:pPr>
        <w:spacing w:line="360" w:lineRule="auto"/>
        <w:rPr>
          <w:sz w:val="24"/>
          <w:szCs w:val="24"/>
        </w:rPr>
      </w:pPr>
      <w:r w:rsidRPr="00464C28">
        <w:rPr>
          <w:rFonts w:hint="eastAsia"/>
          <w:sz w:val="24"/>
          <w:szCs w:val="24"/>
        </w:rPr>
        <w:t>注：请在选项前的</w:t>
      </w:r>
      <w:r w:rsidRPr="00464C28">
        <w:rPr>
          <w:rFonts w:ascii="宋体" w:hAnsi="宋体" w:hint="eastAsia"/>
          <w:sz w:val="24"/>
          <w:szCs w:val="24"/>
        </w:rPr>
        <w:t>□内打√</w:t>
      </w:r>
      <w:r>
        <w:rPr>
          <w:rFonts w:ascii="宋体" w:hAnsi="宋体" w:hint="eastAsia"/>
          <w:sz w:val="24"/>
          <w:szCs w:val="24"/>
        </w:rPr>
        <w:t>或标为■</w:t>
      </w:r>
    </w:p>
    <w:sectPr w:rsidR="00B24A42" w:rsidRPr="005C1D87" w:rsidSect="00413F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21" w:rsidRDefault="001C7521" w:rsidP="00B24A42">
      <w:r>
        <w:separator/>
      </w:r>
    </w:p>
  </w:endnote>
  <w:endnote w:type="continuationSeparator" w:id="1">
    <w:p w:rsidR="001C7521" w:rsidRDefault="001C7521" w:rsidP="00B2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21" w:rsidRDefault="001C7521" w:rsidP="00B24A42">
      <w:r>
        <w:separator/>
      </w:r>
    </w:p>
  </w:footnote>
  <w:footnote w:type="continuationSeparator" w:id="1">
    <w:p w:rsidR="001C7521" w:rsidRDefault="001C7521" w:rsidP="00B24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42" w:rsidRDefault="001F3E16" w:rsidP="001F3E16">
    <w:pPr>
      <w:pStyle w:val="a3"/>
      <w:jc w:val="left"/>
    </w:pPr>
    <w:r w:rsidRPr="001F3E16">
      <w:rPr>
        <w:rFonts w:ascii="Times New Roman" w:hAnsi="Times New Roman" w:cs="Times New Roman"/>
      </w:rPr>
      <w:t>LLGZB-SAE-00</w:t>
    </w:r>
    <w:r w:rsidR="00F430C0">
      <w:rPr>
        <w:rFonts w:ascii="Times New Roman" w:hAnsi="Times New Roman" w:cs="Times New Roman" w:hint="eastAsia"/>
      </w:rPr>
      <w:t>4</w:t>
    </w:r>
    <w:r w:rsidRPr="001F3E16">
      <w:rPr>
        <w:rFonts w:ascii="Times New Roman" w:hAnsi="Times New Roman" w:cs="Times New Roman"/>
      </w:rPr>
      <w:t>-01</w:t>
    </w:r>
    <w:r>
      <w:t xml:space="preserve">                            </w:t>
    </w:r>
    <w:r w:rsidR="00090FF2">
      <w:t xml:space="preserve">      </w:t>
    </w:r>
    <w:r w:rsidR="00090FF2">
      <w:rPr>
        <w:rFonts w:hint="eastAsia"/>
      </w:rPr>
      <w:t>西安交通大学</w:t>
    </w:r>
    <w:r w:rsidR="00B24A42">
      <w:rPr>
        <w:rFonts w:hint="eastAsia"/>
      </w:rPr>
      <w:t>第二</w:t>
    </w:r>
    <w:r w:rsidR="00E462DB">
      <w:rPr>
        <w:rFonts w:hint="eastAsia"/>
      </w:rPr>
      <w:t>附属</w:t>
    </w:r>
    <w:r w:rsidR="00B24A42">
      <w:rPr>
        <w:rFonts w:hint="eastAsia"/>
      </w:rPr>
      <w:t>医院</w:t>
    </w:r>
    <w:r w:rsidR="00B24A42">
      <w:rPr>
        <w:rFonts w:hint="eastAsia"/>
      </w:rPr>
      <w:t xml:space="preserve">   </w:t>
    </w:r>
    <w:r w:rsidR="00B24A42">
      <w:rPr>
        <w:rFonts w:hint="eastAsia"/>
      </w:rPr>
      <w:t>医学伦理委员会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785"/>
    <w:rsid w:val="00060A78"/>
    <w:rsid w:val="000665A8"/>
    <w:rsid w:val="00090FF2"/>
    <w:rsid w:val="000E52E3"/>
    <w:rsid w:val="00186785"/>
    <w:rsid w:val="001C7521"/>
    <w:rsid w:val="001E1CDA"/>
    <w:rsid w:val="001F3E16"/>
    <w:rsid w:val="001F7200"/>
    <w:rsid w:val="003D19FA"/>
    <w:rsid w:val="00413F60"/>
    <w:rsid w:val="00472D8F"/>
    <w:rsid w:val="005527A1"/>
    <w:rsid w:val="005C1D87"/>
    <w:rsid w:val="006C5E27"/>
    <w:rsid w:val="006E6078"/>
    <w:rsid w:val="00807C8D"/>
    <w:rsid w:val="008A4569"/>
    <w:rsid w:val="008E4BFB"/>
    <w:rsid w:val="009A11CF"/>
    <w:rsid w:val="00A328FE"/>
    <w:rsid w:val="00A719E0"/>
    <w:rsid w:val="00B11084"/>
    <w:rsid w:val="00B24A42"/>
    <w:rsid w:val="00B52E3B"/>
    <w:rsid w:val="00BE3120"/>
    <w:rsid w:val="00C0013E"/>
    <w:rsid w:val="00D6223E"/>
    <w:rsid w:val="00E462DB"/>
    <w:rsid w:val="00F430C0"/>
    <w:rsid w:val="00F730E7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A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A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A42"/>
    <w:rPr>
      <w:sz w:val="18"/>
      <w:szCs w:val="18"/>
    </w:rPr>
  </w:style>
  <w:style w:type="table" w:styleId="a6">
    <w:name w:val="Table Grid"/>
    <w:basedOn w:val="a1"/>
    <w:uiPriority w:val="59"/>
    <w:rsid w:val="00B24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王国恩</dc:creator>
  <cp:keywords/>
  <dc:description/>
  <cp:lastModifiedBy>深度完美技术论坛</cp:lastModifiedBy>
  <cp:revision>16</cp:revision>
  <cp:lastPrinted>2014-09-03T02:01:00Z</cp:lastPrinted>
  <dcterms:created xsi:type="dcterms:W3CDTF">2014-05-23T03:23:00Z</dcterms:created>
  <dcterms:modified xsi:type="dcterms:W3CDTF">2016-05-05T02:11:00Z</dcterms:modified>
</cp:coreProperties>
</file>